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01CC" w14:textId="3BBAE4D3" w:rsidR="003A7951" w:rsidRDefault="00BD48A2">
      <w:r>
        <w:t>Using Advisor Actions, you can</w:t>
      </w:r>
      <w:r w:rsidR="008E2622">
        <w:t>:</w:t>
      </w:r>
    </w:p>
    <w:p w14:paraId="1B42711E" w14:textId="10F88E8E" w:rsidR="008E2622" w:rsidRDefault="00BD48A2" w:rsidP="008E2622">
      <w:pPr>
        <w:pStyle w:val="ListParagraph"/>
        <w:numPr>
          <w:ilvl w:val="0"/>
          <w:numId w:val="3"/>
        </w:numPr>
      </w:pPr>
      <w:r>
        <w:t>(3 Advisor Actions): C</w:t>
      </w:r>
      <w:r w:rsidR="008E2622">
        <w:t>arry out a major action and a minor action, assuming neither of those actions involve damaging an enemy in any way.</w:t>
      </w:r>
    </w:p>
    <w:p w14:paraId="6EBF81CA" w14:textId="5FE0E53C" w:rsidR="008E2622" w:rsidRDefault="00BD48A2" w:rsidP="008E2622">
      <w:pPr>
        <w:pStyle w:val="ListParagraph"/>
        <w:numPr>
          <w:ilvl w:val="0"/>
          <w:numId w:val="3"/>
        </w:numPr>
      </w:pPr>
      <w:r>
        <w:t>(1 Advisor Action): Give a stat point modifier to an ally, giving them a +1 bonus to checks in a stat of your choice for a turn</w:t>
      </w:r>
      <w:r w:rsidR="008E2622">
        <w:t>.</w:t>
      </w:r>
    </w:p>
    <w:p w14:paraId="27E6EEBC" w14:textId="2DD52DA8" w:rsidR="00BD48A2" w:rsidRDefault="00BD48A2" w:rsidP="008E2622">
      <w:pPr>
        <w:pStyle w:val="ListParagraph"/>
        <w:numPr>
          <w:ilvl w:val="0"/>
          <w:numId w:val="3"/>
        </w:numPr>
      </w:pPr>
      <w:r>
        <w:t xml:space="preserve">(3 Advisor Actions): Spend 6 Focus to create a ‘pool’ of 10 Focus. Allies can use up the Focus in the pool instead of their own to pay for abilities. The pool </w:t>
      </w:r>
      <w:r w:rsidR="00F32054">
        <w:t>lasts for a turn</w:t>
      </w:r>
      <w:r>
        <w:t>.</w:t>
      </w:r>
    </w:p>
    <w:p w14:paraId="1603EDCB" w14:textId="11C67BB7" w:rsidR="00F32054" w:rsidRDefault="00F32054" w:rsidP="008E2622">
      <w:pPr>
        <w:pStyle w:val="ListParagraph"/>
        <w:numPr>
          <w:ilvl w:val="0"/>
          <w:numId w:val="3"/>
        </w:numPr>
      </w:pPr>
      <w:r>
        <w:t>(3 Advisor Actions): Give an ally +1 armour for a turn. This armour is in the same armour class as any exiting armour they have, or is Natural Armour if the ally has no armour.</w:t>
      </w:r>
    </w:p>
    <w:p w14:paraId="744EBA55" w14:textId="34AE5DA9" w:rsidR="00F32054" w:rsidRDefault="00F32054" w:rsidP="008E2622">
      <w:pPr>
        <w:pStyle w:val="ListParagraph"/>
        <w:numPr>
          <w:ilvl w:val="0"/>
          <w:numId w:val="3"/>
        </w:numPr>
      </w:pPr>
      <w:r>
        <w:t>(2 Advisor Actions): Increase all damage an ally deals by 1 for a turn.</w:t>
      </w:r>
    </w:p>
    <w:p w14:paraId="310FB2A6" w14:textId="6DA6F81B" w:rsidR="00F32054" w:rsidRDefault="00F32054" w:rsidP="008E2622">
      <w:pPr>
        <w:pStyle w:val="ListParagraph"/>
        <w:numPr>
          <w:ilvl w:val="0"/>
          <w:numId w:val="3"/>
        </w:numPr>
      </w:pPr>
      <w:r>
        <w:t>(4 Advisor Actions): All Combat Manoeuvres cost no Focus for a turn.</w:t>
      </w:r>
    </w:p>
    <w:p w14:paraId="32D7E2CC" w14:textId="565F3938" w:rsidR="00C52BA4" w:rsidRDefault="00C52BA4" w:rsidP="008E2622">
      <w:pPr>
        <w:pStyle w:val="ListParagraph"/>
        <w:numPr>
          <w:ilvl w:val="0"/>
          <w:numId w:val="3"/>
        </w:numPr>
      </w:pPr>
      <w:r>
        <w:t>(4 Advisor Actions): An ally’s attacks ignore armour for a turn.</w:t>
      </w:r>
    </w:p>
    <w:p w14:paraId="10247C48" w14:textId="4870DF96" w:rsidR="008640C0" w:rsidRDefault="008640C0" w:rsidP="008E2622">
      <w:pPr>
        <w:pStyle w:val="ListParagraph"/>
        <w:numPr>
          <w:ilvl w:val="0"/>
          <w:numId w:val="3"/>
        </w:numPr>
      </w:pPr>
      <w:r>
        <w:t xml:space="preserve">(5 Advisor Actions): An ally can attack as a minor action for a turn, dealing half weapon damage if they hit. </w:t>
      </w:r>
    </w:p>
    <w:p w14:paraId="224A0A6E" w14:textId="0628FCB8" w:rsidR="008640C0" w:rsidRDefault="008640C0" w:rsidP="008E2622">
      <w:pPr>
        <w:pStyle w:val="ListParagraph"/>
        <w:numPr>
          <w:ilvl w:val="0"/>
          <w:numId w:val="3"/>
        </w:numPr>
      </w:pPr>
      <w:r>
        <w:t>(6 Advisor Actions): An ally can use one of their abilities (specified by you) one level higher than they ordinarily could for one turn.</w:t>
      </w:r>
    </w:p>
    <w:sectPr w:rsidR="00864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2D4E"/>
    <w:multiLevelType w:val="hybridMultilevel"/>
    <w:tmpl w:val="81B0DCD4"/>
    <w:lvl w:ilvl="0" w:tplc="3C0E3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049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40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CCF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C6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A4D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947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F44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12E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722FF8"/>
    <w:multiLevelType w:val="hybridMultilevel"/>
    <w:tmpl w:val="07CED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8270B"/>
    <w:multiLevelType w:val="hybridMultilevel"/>
    <w:tmpl w:val="F7529C26"/>
    <w:lvl w:ilvl="0" w:tplc="C3983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905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203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360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80F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4CC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4E2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546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1E9C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47135801">
    <w:abstractNumId w:val="2"/>
  </w:num>
  <w:num w:numId="2" w16cid:durableId="1739206626">
    <w:abstractNumId w:val="0"/>
  </w:num>
  <w:num w:numId="3" w16cid:durableId="224801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12"/>
    <w:rsid w:val="00021412"/>
    <w:rsid w:val="001105A6"/>
    <w:rsid w:val="00117AAD"/>
    <w:rsid w:val="002A530D"/>
    <w:rsid w:val="003100C6"/>
    <w:rsid w:val="003A7951"/>
    <w:rsid w:val="00440998"/>
    <w:rsid w:val="00591765"/>
    <w:rsid w:val="00700997"/>
    <w:rsid w:val="008640C0"/>
    <w:rsid w:val="008E2622"/>
    <w:rsid w:val="00A4185D"/>
    <w:rsid w:val="00A86A53"/>
    <w:rsid w:val="00BD48A2"/>
    <w:rsid w:val="00C0727E"/>
    <w:rsid w:val="00C52BA4"/>
    <w:rsid w:val="00F3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3532D"/>
  <w15:chartTrackingRefBased/>
  <w15:docId w15:val="{6D0DB36C-FCD9-42A4-9FDB-2673FC7C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0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0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00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00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00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00C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00C6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00C6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oSpacing">
    <w:name w:val="No Spacing"/>
    <w:uiPriority w:val="1"/>
    <w:qFormat/>
    <w:rsid w:val="00440998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rsid w:val="003100C6"/>
    <w:rPr>
      <w:rFonts w:asciiTheme="majorHAnsi" w:eastAsiaTheme="majorEastAsia" w:hAnsiTheme="majorHAnsi" w:cstheme="majorBidi"/>
      <w:color w:val="0F4761" w:themeColor="accent1" w:themeShade="BF"/>
    </w:rPr>
  </w:style>
  <w:style w:type="paragraph" w:customStyle="1" w:styleId="Phoenix1">
    <w:name w:val="Phoenix 1"/>
    <w:basedOn w:val="Normal"/>
    <w:link w:val="Phoenix1Char"/>
    <w:qFormat/>
    <w:rsid w:val="003100C6"/>
    <w:pPr>
      <w:keepNext/>
      <w:keepLines/>
      <w:spacing w:before="240" w:after="0"/>
      <w:outlineLvl w:val="0"/>
    </w:pPr>
    <w:rPr>
      <w:rFonts w:ascii="Baskerville Old Face" w:eastAsiaTheme="majorEastAsia" w:hAnsi="Baskerville Old Face" w:cstheme="majorBidi"/>
      <w:color w:val="275317" w:themeColor="accent6" w:themeShade="80"/>
      <w:kern w:val="0"/>
      <w:sz w:val="56"/>
      <w:szCs w:val="32"/>
      <w14:textOutline w14:w="9525" w14:cap="rnd" w14:cmpd="sng" w14:algn="ctr">
        <w14:solidFill>
          <w14:schemeClr w14:val="accent6"/>
        </w14:solidFill>
        <w14:prstDash w14:val="solid"/>
        <w14:bevel/>
      </w14:textOutline>
      <w14:ligatures w14:val="none"/>
    </w:rPr>
  </w:style>
  <w:style w:type="character" w:customStyle="1" w:styleId="Phoenix1Char">
    <w:name w:val="Phoenix 1 Char"/>
    <w:basedOn w:val="DefaultParagraphFont"/>
    <w:link w:val="Phoenix1"/>
    <w:rsid w:val="003100C6"/>
    <w:rPr>
      <w:rFonts w:ascii="Baskerville Old Face" w:eastAsiaTheme="majorEastAsia" w:hAnsi="Baskerville Old Face" w:cstheme="majorBidi"/>
      <w:color w:val="275317" w:themeColor="accent6" w:themeShade="80"/>
      <w:kern w:val="0"/>
      <w:sz w:val="56"/>
      <w:szCs w:val="32"/>
      <w14:textOutline w14:w="9525" w14:cap="rnd" w14:cmpd="sng" w14:algn="ctr">
        <w14:solidFill>
          <w14:schemeClr w14:val="accent6"/>
        </w14:solidFill>
        <w14:prstDash w14:val="solid"/>
        <w14:bevel/>
      </w14:textOutline>
      <w14:ligatures w14:val="none"/>
    </w:rPr>
  </w:style>
  <w:style w:type="paragraph" w:customStyle="1" w:styleId="Phoenix2">
    <w:name w:val="Phoenix 2"/>
    <w:basedOn w:val="Normal"/>
    <w:link w:val="Phoenix2Char"/>
    <w:qFormat/>
    <w:rsid w:val="003100C6"/>
    <w:pPr>
      <w:keepNext/>
      <w:keepLines/>
      <w:spacing w:before="40" w:after="0"/>
      <w:outlineLvl w:val="1"/>
    </w:pPr>
    <w:rPr>
      <w:rFonts w:ascii="Baskerville Old Face" w:eastAsiaTheme="majorEastAsia" w:hAnsi="Baskerville Old Face" w:cstheme="majorBidi"/>
      <w:color w:val="275317" w:themeColor="accent6" w:themeShade="80"/>
      <w:kern w:val="0"/>
      <w:sz w:val="40"/>
      <w:szCs w:val="26"/>
      <w14:glow w14:rad="63500">
        <w14:schemeClr w14:val="accent6">
          <w14:alpha w14:val="60000"/>
          <w14:satMod w14:val="175000"/>
        </w14:schemeClr>
      </w14:glow>
      <w14:ligatures w14:val="none"/>
    </w:rPr>
  </w:style>
  <w:style w:type="character" w:customStyle="1" w:styleId="Phoenix2Char">
    <w:name w:val="Phoenix 2 Char"/>
    <w:basedOn w:val="DefaultParagraphFont"/>
    <w:link w:val="Phoenix2"/>
    <w:rsid w:val="003100C6"/>
    <w:rPr>
      <w:rFonts w:ascii="Baskerville Old Face" w:eastAsiaTheme="majorEastAsia" w:hAnsi="Baskerville Old Face" w:cstheme="majorBidi"/>
      <w:color w:val="275317" w:themeColor="accent6" w:themeShade="80"/>
      <w:kern w:val="0"/>
      <w:sz w:val="40"/>
      <w:szCs w:val="26"/>
      <w14:glow w14:rad="63500">
        <w14:schemeClr w14:val="accent6">
          <w14:alpha w14:val="60000"/>
          <w14:satMod w14:val="175000"/>
        </w14:schemeClr>
      </w14:glow>
      <w14:ligatures w14:val="none"/>
    </w:rPr>
  </w:style>
  <w:style w:type="paragraph" w:customStyle="1" w:styleId="Phoenix3">
    <w:name w:val="Phoenix 3"/>
    <w:basedOn w:val="Normal"/>
    <w:link w:val="Phoenix3Char"/>
    <w:qFormat/>
    <w:rsid w:val="003100C6"/>
    <w:pPr>
      <w:keepNext/>
      <w:keepLines/>
      <w:spacing w:before="40" w:after="0"/>
      <w:outlineLvl w:val="2"/>
    </w:pPr>
    <w:rPr>
      <w:rFonts w:ascii="Baskerville Old Face" w:eastAsiaTheme="majorEastAsia" w:hAnsi="Baskerville Old Face" w:cstheme="majorBidi"/>
      <w:color w:val="275317" w:themeColor="accent6" w:themeShade="80"/>
      <w:kern w:val="0"/>
      <w:sz w:val="28"/>
      <w:szCs w:val="24"/>
      <w14:glow w14:rad="50800">
        <w14:schemeClr w14:val="accent6">
          <w14:alpha w14:val="60000"/>
          <w14:satMod w14:val="175000"/>
        </w14:schemeClr>
      </w14:glow>
      <w14:ligatures w14:val="none"/>
    </w:rPr>
  </w:style>
  <w:style w:type="character" w:customStyle="1" w:styleId="Phoenix3Char">
    <w:name w:val="Phoenix 3 Char"/>
    <w:basedOn w:val="DefaultParagraphFont"/>
    <w:link w:val="Phoenix3"/>
    <w:rsid w:val="003100C6"/>
    <w:rPr>
      <w:rFonts w:ascii="Baskerville Old Face" w:eastAsiaTheme="majorEastAsia" w:hAnsi="Baskerville Old Face" w:cstheme="majorBidi"/>
      <w:color w:val="275317" w:themeColor="accent6" w:themeShade="80"/>
      <w:kern w:val="0"/>
      <w:sz w:val="28"/>
      <w:szCs w:val="24"/>
      <w14:glow w14:rad="50800">
        <w14:schemeClr w14:val="accent6">
          <w14:alpha w14:val="60000"/>
          <w14:satMod w14:val="175000"/>
        </w14:schemeClr>
      </w14:glow>
      <w14:ligatures w14:val="none"/>
    </w:rPr>
  </w:style>
  <w:style w:type="paragraph" w:customStyle="1" w:styleId="Phoenix4">
    <w:name w:val="Phoenix 4"/>
    <w:basedOn w:val="Normal"/>
    <w:link w:val="Phoenix4Char"/>
    <w:qFormat/>
    <w:rsid w:val="003100C6"/>
    <w:pPr>
      <w:spacing w:after="0" w:line="240" w:lineRule="auto"/>
      <w:outlineLvl w:val="3"/>
    </w:pPr>
    <w:rPr>
      <w:rFonts w:ascii="Baskerville Old Face" w:eastAsiaTheme="minorEastAsia" w:hAnsi="Baskerville Old Face"/>
      <w:color w:val="275317" w:themeColor="accent6" w:themeShade="80"/>
      <w:kern w:val="0"/>
      <w:sz w:val="24"/>
      <w:lang w:val="en-US" w:bidi="en-US"/>
      <w14:glow w14:rad="63500">
        <w14:schemeClr w14:val="accent6">
          <w14:alpha w14:val="60000"/>
          <w14:satMod w14:val="175000"/>
        </w14:schemeClr>
      </w14:glow>
      <w14:ligatures w14:val="none"/>
    </w:rPr>
  </w:style>
  <w:style w:type="character" w:customStyle="1" w:styleId="Phoenix4Char">
    <w:name w:val="Phoenix 4 Char"/>
    <w:basedOn w:val="DefaultParagraphFont"/>
    <w:link w:val="Phoenix4"/>
    <w:rsid w:val="003100C6"/>
    <w:rPr>
      <w:rFonts w:ascii="Baskerville Old Face" w:eastAsiaTheme="minorEastAsia" w:hAnsi="Baskerville Old Face"/>
      <w:color w:val="275317" w:themeColor="accent6" w:themeShade="80"/>
      <w:kern w:val="0"/>
      <w:sz w:val="24"/>
      <w:lang w:val="en-US" w:bidi="en-US"/>
      <w14:glow w14:rad="63500">
        <w14:schemeClr w14:val="accent6">
          <w14:alpha w14:val="60000"/>
          <w14:satMod w14:val="175000"/>
        </w14:schemeClr>
      </w14:glow>
      <w14:ligatures w14:val="none"/>
    </w:rPr>
  </w:style>
  <w:style w:type="paragraph" w:customStyle="1" w:styleId="PhoenixBoxText">
    <w:name w:val="Phoenix Box Text"/>
    <w:basedOn w:val="Normal"/>
    <w:link w:val="PhoenixBoxTextChar"/>
    <w:qFormat/>
    <w:rsid w:val="003100C6"/>
    <w:rPr>
      <w:rFonts w:ascii="Candara" w:hAnsi="Candara" w:cs="Calibri"/>
    </w:rPr>
  </w:style>
  <w:style w:type="character" w:customStyle="1" w:styleId="PhoenixBoxTextChar">
    <w:name w:val="Phoenix Box Text Char"/>
    <w:basedOn w:val="DefaultParagraphFont"/>
    <w:link w:val="PhoenixBoxText"/>
    <w:rsid w:val="003100C6"/>
    <w:rPr>
      <w:rFonts w:ascii="Candara" w:hAnsi="Candara" w:cs="Calibri"/>
    </w:rPr>
  </w:style>
  <w:style w:type="paragraph" w:customStyle="1" w:styleId="PhoenixText">
    <w:name w:val="Phoenix Text"/>
    <w:basedOn w:val="Normal"/>
    <w:link w:val="PhoenixTextChar"/>
    <w:qFormat/>
    <w:rsid w:val="003100C6"/>
    <w:rPr>
      <w:rFonts w:ascii="Book Antiqua" w:hAnsi="Book Antiqua"/>
    </w:rPr>
  </w:style>
  <w:style w:type="character" w:customStyle="1" w:styleId="PhoenixTextChar">
    <w:name w:val="Phoenix Text Char"/>
    <w:basedOn w:val="DefaultParagraphFont"/>
    <w:link w:val="PhoenixText"/>
    <w:rsid w:val="003100C6"/>
    <w:rPr>
      <w:rFonts w:ascii="Book Antiqua" w:hAnsi="Book Antiqu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4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141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2120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729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362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0859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9558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405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794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079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61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679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Jordan</dc:creator>
  <cp:keywords/>
  <dc:description/>
  <cp:lastModifiedBy>Matthew Jordan</cp:lastModifiedBy>
  <cp:revision>4</cp:revision>
  <dcterms:created xsi:type="dcterms:W3CDTF">2024-04-18T14:10:00Z</dcterms:created>
  <dcterms:modified xsi:type="dcterms:W3CDTF">2024-04-18T14:40:00Z</dcterms:modified>
</cp:coreProperties>
</file>